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56" w:rsidRPr="00B0556B" w:rsidRDefault="001E0156" w:rsidP="00B0556B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B0556B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 xml:space="preserve">计算机黑客危害国际间受保护的计算机 </w:t>
      </w:r>
    </w:p>
    <w:p w:rsidR="00B0556B" w:rsidRPr="00B0556B" w:rsidRDefault="001E0156" w:rsidP="00B0556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B0556B">
        <w:rPr>
          <w:rFonts w:asciiTheme="minorEastAsia" w:hAnsiTheme="minorEastAsia" w:hint="eastAsia"/>
          <w:b/>
          <w:sz w:val="24"/>
          <w:szCs w:val="24"/>
        </w:rPr>
        <w:t>案例</w:t>
      </w:r>
    </w:p>
    <w:p w:rsidR="001E0156" w:rsidRPr="00B0556B" w:rsidRDefault="001E0156" w:rsidP="00B0556B">
      <w:pPr>
        <w:spacing w:line="360" w:lineRule="auto"/>
        <w:ind w:firstLineChars="177" w:firstLine="425"/>
        <w:rPr>
          <w:rFonts w:asciiTheme="minorEastAsia" w:hAnsiTheme="minorEastAsia"/>
          <w:sz w:val="24"/>
          <w:szCs w:val="24"/>
        </w:rPr>
      </w:pPr>
      <w:r w:rsidRPr="00B0556B">
        <w:rPr>
          <w:rFonts w:asciiTheme="minorEastAsia" w:hAnsiTheme="minorEastAsia" w:hint="eastAsia"/>
          <w:sz w:val="24"/>
          <w:szCs w:val="24"/>
        </w:rPr>
        <w:t>美国律师和联邦调查局今天宣称： 联邦大陪审团已经提出 4 项罪名指控，即 200</w:t>
      </w:r>
      <w:r w:rsidR="00B0556B" w:rsidRPr="00B0556B">
        <w:rPr>
          <w:rFonts w:asciiTheme="minorEastAsia" w:hAnsiTheme="minorEastAsia" w:hint="eastAsia"/>
          <w:sz w:val="24"/>
          <w:szCs w:val="24"/>
        </w:rPr>
        <w:t>0</w:t>
      </w:r>
      <w:r w:rsidRPr="00B0556B">
        <w:rPr>
          <w:rFonts w:asciiTheme="minorEastAsia" w:hAnsiTheme="minorEastAsia" w:hint="eastAsia"/>
          <w:sz w:val="24"/>
          <w:szCs w:val="24"/>
        </w:rPr>
        <w:t xml:space="preserve">年 11 月攻击美国-以色列公共事务委员会，一个支持以色列公共事务集团在华盛顿的办公 室。起诉罪名是指空巴基斯坦卡拉奇的Misbah Khan于 2000 年 11 月 1 日入侵 AIPAC 在马 里兰的计算机服务器。他以一个自我吹嘘的网站替换AIPAC 的 WEB 网页，AIPAC 已经被 </w:t>
      </w:r>
      <w:r w:rsidRPr="00B0556B">
        <w:rPr>
          <w:rFonts w:asciiTheme="minorEastAsia" w:hAnsiTheme="minorEastAsia"/>
          <w:sz w:val="24"/>
          <w:szCs w:val="24"/>
        </w:rPr>
        <w:t xml:space="preserve">"hacked by Doctor Nuker, Founder Pakistan Hackerz Club, doctornuker@puckoff.com." </w:t>
      </w:r>
      <w:r w:rsidRPr="00B0556B">
        <w:rPr>
          <w:rFonts w:asciiTheme="minorEastAsia" w:hAnsiTheme="minorEastAsia" w:hint="eastAsia"/>
          <w:sz w:val="24"/>
          <w:szCs w:val="24"/>
        </w:rPr>
        <w:t xml:space="preserve">替换。这个非授权网页包含料攻击以色列的说明，连接到另外的反以色列或支持巴勒斯坦的网页。还有，Misbah Khan 使用术语 AIPAC成员的加密的计算机信用卡信息，并且在非法网页上发送这个信息，结果非法使用了信用卡信息。 </w:t>
      </w:r>
    </w:p>
    <w:p w:rsidR="00B0556B" w:rsidRPr="00B0556B" w:rsidRDefault="001E0156" w:rsidP="00B0556B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hint="eastAsia"/>
          <w:b/>
          <w:sz w:val="24"/>
          <w:szCs w:val="24"/>
        </w:rPr>
      </w:pPr>
      <w:r w:rsidRPr="00B0556B">
        <w:rPr>
          <w:rFonts w:asciiTheme="minorEastAsia" w:hAnsiTheme="minorEastAsia" w:hint="eastAsia"/>
          <w:b/>
          <w:sz w:val="24"/>
          <w:szCs w:val="24"/>
        </w:rPr>
        <w:t>分析</w:t>
      </w:r>
    </w:p>
    <w:p w:rsidR="00AF0333" w:rsidRDefault="001E0156" w:rsidP="00B0556B">
      <w:pPr>
        <w:spacing w:line="360" w:lineRule="auto"/>
        <w:ind w:firstLineChars="177" w:firstLine="425"/>
      </w:pPr>
      <w:r w:rsidRPr="00B0556B">
        <w:rPr>
          <w:rFonts w:asciiTheme="minorEastAsia" w:hAnsiTheme="minorEastAsia" w:hint="eastAsia"/>
          <w:sz w:val="24"/>
          <w:szCs w:val="24"/>
        </w:rPr>
        <w:t>近年来，由于国际政治秩序和国际关系的不断变化，民族主义、国家主义、地区 冲突、历史纠葛困扰着世界上很多国家和地区，伴随着这些矛盾所发生的国际间的虚拟空间之间的战争也不断发生，此起彼伏。本例是此类事件中具有典型意义的一个案例，会给我们很多启示</w:t>
      </w:r>
      <w:r>
        <w:rPr>
          <w:rFonts w:hint="eastAsia"/>
        </w:rPr>
        <w:t>。</w:t>
      </w:r>
    </w:p>
    <w:sectPr w:rsidR="00AF0333" w:rsidSect="00AF0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ED6" w:rsidRDefault="00D10ED6" w:rsidP="00B0556B">
      <w:r>
        <w:separator/>
      </w:r>
    </w:p>
  </w:endnote>
  <w:endnote w:type="continuationSeparator" w:id="1">
    <w:p w:rsidR="00D10ED6" w:rsidRDefault="00D10ED6" w:rsidP="00B05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ED6" w:rsidRDefault="00D10ED6" w:rsidP="00B0556B">
      <w:r>
        <w:separator/>
      </w:r>
    </w:p>
  </w:footnote>
  <w:footnote w:type="continuationSeparator" w:id="1">
    <w:p w:rsidR="00D10ED6" w:rsidRDefault="00D10ED6" w:rsidP="00B055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FC5"/>
    <w:multiLevelType w:val="hybridMultilevel"/>
    <w:tmpl w:val="5ED2396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0156"/>
    <w:rsid w:val="001E0156"/>
    <w:rsid w:val="00AF0333"/>
    <w:rsid w:val="00B0556B"/>
    <w:rsid w:val="00D10ED6"/>
    <w:rsid w:val="00FA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3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55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55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55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556B"/>
    <w:rPr>
      <w:sz w:val="18"/>
      <w:szCs w:val="18"/>
    </w:rPr>
  </w:style>
  <w:style w:type="paragraph" w:styleId="a5">
    <w:name w:val="List Paragraph"/>
    <w:basedOn w:val="a"/>
    <w:uiPriority w:val="34"/>
    <w:qFormat/>
    <w:rsid w:val="00B0556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79</Words>
  <Characters>452</Characters>
  <Application>Microsoft Office Word</Application>
  <DocSecurity>0</DocSecurity>
  <Lines>3</Lines>
  <Paragraphs>1</Paragraphs>
  <ScaleCrop>false</ScaleCrop>
  <Company>WwW.YlmF.CoM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2</cp:revision>
  <dcterms:created xsi:type="dcterms:W3CDTF">2013-07-22T14:12:00Z</dcterms:created>
  <dcterms:modified xsi:type="dcterms:W3CDTF">2013-07-23T17:03:00Z</dcterms:modified>
</cp:coreProperties>
</file>